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40" w:lineRule="auto"/>
        <w:jc w:val="center"/>
      </w:pPr>
      <w:r>
        <w:drawing>
          <wp:inline xmlns:a="http://schemas.openxmlformats.org/drawingml/2006/main" xmlns:pic="http://schemas.openxmlformats.org/drawingml/2006/picture">
            <wp:extent cx="5220000" cy="1397574"/>
            <wp:docPr id="1" name="Picture 1"/>
            <wp:cNvGraphicFramePr>
              <a:graphicFrameLocks noChangeAspect="1"/>
            </wp:cNvGraphicFramePr>
            <a:graphic>
              <a:graphicData uri="http://schemas.openxmlformats.org/drawingml/2006/picture">
                <pic:pic>
                  <pic:nvPicPr>
                    <pic:cNvPr id="0" name="Screenshot 2026-11-02 at 9.11.13 am.png"/>
                    <pic:cNvPicPr/>
                  </pic:nvPicPr>
                  <pic:blipFill>
                    <a:blip r:embed="rId10"/>
                    <a:stretch>
                      <a:fillRect/>
                    </a:stretch>
                  </pic:blipFill>
                  <pic:spPr>
                    <a:xfrm>
                      <a:off x="0" y="0"/>
                      <a:ext cx="5220000" cy="1397574"/>
                    </a:xfrm>
                    <a:prstGeom prst="rect"/>
                  </pic:spPr>
                </pic:pic>
              </a:graphicData>
            </a:graphic>
          </wp:inline>
        </w:drawing>
      </w:r>
    </w:p>
    <w:p>
      <w:pPr>
        <w:spacing w:before="20" w:after="40" w:line="240" w:lineRule="auto"/>
        <w:jc w:val="center"/>
      </w:pPr>
      <w:r>
        <w:rPr>
          <w:rFonts w:ascii="Arial" w:hAnsi="Arial" w:eastAsia="Arial"/>
          <w:b/>
          <w:color w:val="D31422"/>
          <w:sz w:val="42"/>
        </w:rPr>
        <w:t>CHRISTMAS PARTY 2026</w:t>
      </w:r>
    </w:p>
    <w:p>
      <w:pPr>
        <w:spacing w:before="0" w:after="160" w:line="240" w:lineRule="auto"/>
        <w:jc w:val="center"/>
      </w:pPr>
      <w:r>
        <w:rPr>
          <w:rFonts w:ascii="Arial" w:hAnsi="Arial" w:eastAsia="Arial"/>
          <w:b/>
          <w:color w:val="201D1D"/>
          <w:sz w:val="21"/>
        </w:rPr>
        <w:t>Application information</w:t>
      </w:r>
    </w:p>
    <w:tbl>
      <w:tblPr>
        <w:tblW w:type="auto" w:w="0"/>
        <w:jc w:val="center"/>
        <w:tblLayout w:type="fixed"/>
        <w:tblLook w:firstColumn="1" w:firstRow="1" w:lastColumn="0" w:lastRow="0" w:noHBand="0" w:noVBand="1" w:val="04A0"/>
      </w:tblPr>
      <w:tblGrid>
        <w:gridCol w:w="9921"/>
      </w:tblGrid>
      <w:tr>
        <w:tc>
          <w:tcPr>
            <w:tcW w:type="dxa" w:w="9978"/>
            <w:shd w:fill="FFF2F3"/>
            <w:tcBorders>
              <w:top w:val="single" w:sz="8" w:color="D31422"/>
              <w:left w:val="single" w:sz="8" w:color="D31422"/>
              <w:bottom w:val="single" w:sz="8" w:color="D31422"/>
              <w:right w:val="single" w:sz="8" w:color="D31422"/>
            </w:tcBorders>
          </w:tcPr>
          <w:p>
            <w:pPr>
              <w:spacing w:before="0" w:after="20" w:line="240" w:lineRule="auto"/>
            </w:pPr>
            <w:r>
              <w:rPr>
                <w:rFonts w:ascii="Arial" w:hAnsi="Arial" w:eastAsia="Arial"/>
                <w:b/>
                <w:color w:val="D31422"/>
                <w:sz w:val="22"/>
              </w:rPr>
              <w:t>APPLICATION DEADLINE</w:t>
            </w:r>
          </w:p>
          <w:p>
            <w:pPr>
              <w:spacing w:before="0" w:after="0" w:line="240" w:lineRule="auto"/>
            </w:pPr>
            <w:r>
              <w:rPr>
                <w:rFonts w:ascii="Arial" w:hAnsi="Arial" w:eastAsia="Arial"/>
                <w:b w:val="0"/>
                <w:color w:val="201D1D"/>
                <w:sz w:val="21"/>
              </w:rPr>
              <w:t>Completed applications must be received by 12 noon on Friday 27 November 2026.</w:t>
            </w:r>
          </w:p>
        </w:tc>
      </w:tr>
    </w:tbl>
    <w:p>
      <w:pPr>
        <w:spacing w:after="0" w:line="240" w:lineRule="auto"/>
      </w:pPr>
    </w:p>
    <w:p>
      <w:pPr>
        <w:spacing w:before="0" w:after="120" w:line="252" w:lineRule="auto"/>
      </w:pPr>
      <w:r>
        <w:rPr>
          <w:rFonts w:ascii="Arial" w:hAnsi="Arial" w:eastAsia="Arial"/>
          <w:b w:val="0"/>
          <w:i w:val="0"/>
          <w:color w:val="201D1D"/>
          <w:sz w:val="21"/>
        </w:rPr>
        <w:t>Dear MUDSA Member,</w:t>
      </w:r>
    </w:p>
    <w:p>
      <w:pPr>
        <w:spacing w:before="0" w:after="120" w:line="252" w:lineRule="auto"/>
      </w:pPr>
      <w:r>
        <w:rPr>
          <w:rFonts w:ascii="Arial" w:hAnsi="Arial" w:eastAsia="Arial"/>
          <w:b w:val="0"/>
          <w:i w:val="0"/>
          <w:color w:val="201D1D"/>
          <w:sz w:val="21"/>
        </w:rPr>
        <w:t>If you would like to be considered for this year’s MUDSA Christmas Party - and have the chance to meet some of the United first-team players, including members of the women’s team - please read the information below before completing your application.</w:t>
      </w:r>
    </w:p>
    <w:p>
      <w:pPr>
        <w:spacing w:before="0" w:after="120" w:line="252" w:lineRule="auto"/>
      </w:pPr>
      <w:r>
        <w:rPr>
          <w:rFonts w:ascii="Arial" w:hAnsi="Arial" w:eastAsia="Arial"/>
          <w:b w:val="0"/>
          <w:i w:val="0"/>
          <w:color w:val="201D1D"/>
          <w:sz w:val="21"/>
        </w:rPr>
        <w:t xml:space="preserve">The 2026 MUDSA Christmas Party will take place </w:t>
      </w:r>
      <w:r>
        <w:rPr>
          <w:rFonts w:ascii="Arial" w:hAnsi="Arial" w:eastAsia="Arial"/>
          <w:b/>
          <w:i w:val="0"/>
          <w:color w:val="D31422"/>
          <w:sz w:val="21"/>
        </w:rPr>
        <w:t>during the week before Christmas</w:t>
      </w:r>
      <w:r>
        <w:rPr>
          <w:rFonts w:ascii="Arial" w:hAnsi="Arial" w:eastAsia="Arial"/>
          <w:b w:val="0"/>
          <w:i w:val="0"/>
          <w:color w:val="201D1D"/>
          <w:sz w:val="21"/>
        </w:rPr>
        <w:t>. The exact date and time will only be provided to successful applicants and may be changed by the Club at short notice.</w:t>
      </w:r>
    </w:p>
    <w:p>
      <w:pPr>
        <w:spacing w:before="0" w:after="120" w:line="252" w:lineRule="auto"/>
      </w:pPr>
      <w:r>
        <w:rPr>
          <w:rFonts w:ascii="Arial" w:hAnsi="Arial" w:eastAsia="Arial"/>
          <w:b w:val="0"/>
          <w:i w:val="0"/>
          <w:color w:val="201D1D"/>
          <w:sz w:val="21"/>
        </w:rPr>
        <w:t xml:space="preserve">By applying, you are confirming that you can attend on </w:t>
      </w:r>
      <w:r>
        <w:rPr>
          <w:rFonts w:ascii="Arial" w:hAnsi="Arial" w:eastAsia="Arial"/>
          <w:b/>
          <w:i w:val="0"/>
          <w:color w:val="201D1D"/>
          <w:sz w:val="21"/>
        </w:rPr>
        <w:t>any date and at any specified time during that week</w:t>
      </w:r>
      <w:r>
        <w:rPr>
          <w:rFonts w:ascii="Arial" w:hAnsi="Arial" w:eastAsia="Arial"/>
          <w:b w:val="0"/>
          <w:i w:val="0"/>
          <w:color w:val="201D1D"/>
          <w:sz w:val="21"/>
        </w:rPr>
        <w:t xml:space="preserve"> and that you are able to accept an invitation at short notice. Tickets are £15.00 per person, including children. Carers/PAs are also required to pay.</w:t>
      </w:r>
    </w:p>
    <w:p>
      <w:pPr>
        <w:spacing w:before="0" w:after="120" w:line="252" w:lineRule="auto"/>
      </w:pPr>
      <w:r>
        <w:rPr>
          <w:rFonts w:ascii="Arial" w:hAnsi="Arial" w:eastAsia="Arial"/>
          <w:b w:val="0"/>
          <w:i w:val="0"/>
          <w:color w:val="201D1D"/>
          <w:sz w:val="21"/>
        </w:rPr>
        <w:t xml:space="preserve">Due to anticipated demand, submitting an application is </w:t>
      </w:r>
      <w:r>
        <w:rPr>
          <w:rFonts w:ascii="Arial" w:hAnsi="Arial" w:eastAsia="Arial"/>
          <w:b/>
          <w:i w:val="0"/>
          <w:color w:val="D31422"/>
          <w:sz w:val="21"/>
        </w:rPr>
        <w:t>not a guarantee of tickets</w:t>
      </w:r>
      <w:r>
        <w:rPr>
          <w:rFonts w:ascii="Arial" w:hAnsi="Arial" w:eastAsia="Arial"/>
          <w:b w:val="0"/>
          <w:i w:val="0"/>
          <w:color w:val="201D1D"/>
          <w:sz w:val="21"/>
        </w:rPr>
        <w:t>. Members will usually have the opportunity to attend approximately once every four years. If you are already on the waiting list, please still apply so we can confirm your current contact details.</w:t>
      </w:r>
    </w:p>
    <w:p>
      <w:pPr>
        <w:spacing w:before="0" w:after="100" w:line="252" w:lineRule="auto"/>
      </w:pPr>
      <w:r>
        <w:rPr>
          <w:rFonts w:ascii="Arial" w:hAnsi="Arial" w:eastAsia="Arial"/>
          <w:b w:val="0"/>
          <w:i w:val="0"/>
          <w:color w:val="201D1D"/>
          <w:sz w:val="21"/>
        </w:rPr>
        <w:t>If you are successful, please make any hotel or travel arrangements flexible. The Club reserves the right to cancel or change the event at short notice and MUDSA cannot be held responsible for any resulting costs.</w:t>
      </w:r>
    </w:p>
    <w:p>
      <w:pPr>
        <w:spacing w:before="0" w:after="140" w:line="252" w:lineRule="auto"/>
      </w:pPr>
      <w:r>
        <w:rPr>
          <w:rFonts w:ascii="Arial" w:hAnsi="Arial" w:eastAsia="Arial"/>
          <w:b w:val="0"/>
          <w:i w:val="0"/>
          <w:color w:val="201D1D"/>
          <w:sz w:val="21"/>
        </w:rPr>
        <w:t xml:space="preserve">For security and privacy, successful applicants are asked </w:t>
      </w:r>
      <w:r>
        <w:rPr>
          <w:rFonts w:ascii="Arial" w:hAnsi="Arial" w:eastAsia="Arial"/>
          <w:b/>
          <w:i w:val="0"/>
          <w:color w:val="201D1D"/>
          <w:sz w:val="21"/>
        </w:rPr>
        <w:t>not to share the confirmed date or time publicly</w:t>
      </w:r>
      <w:r>
        <w:rPr>
          <w:rFonts w:ascii="Arial" w:hAnsi="Arial" w:eastAsia="Arial"/>
          <w:b w:val="0"/>
          <w:i w:val="0"/>
          <w:color w:val="201D1D"/>
          <w:sz w:val="21"/>
        </w:rPr>
        <w:t>.</w:t>
      </w:r>
    </w:p>
    <w:p>
      <w:pPr>
        <w:spacing w:before="40" w:after="80" w:line="240" w:lineRule="auto"/>
      </w:pPr>
      <w:r>
        <w:rPr>
          <w:rFonts w:ascii="Arial" w:hAnsi="Arial" w:eastAsia="Arial"/>
          <w:b/>
          <w:color w:val="D31422"/>
          <w:sz w:val="30"/>
        </w:rPr>
        <w:t>How to apply</w:t>
      </w:r>
    </w:p>
    <w:tbl>
      <w:tblPr>
        <w:tblW w:type="auto" w:w="0"/>
        <w:jc w:val="left"/>
        <w:tblLayout w:type="fixed"/>
        <w:tblLook w:firstColumn="1" w:firstRow="1" w:lastColumn="0" w:lastRow="0" w:noHBand="0" w:noVBand="1" w:val="04A0"/>
      </w:tblPr>
      <w:tblGrid>
        <w:gridCol w:w="510"/>
        <w:gridCol w:w="9298"/>
      </w:tblGrid>
      <w:tr>
        <w:tc>
          <w:tcPr>
            <w:tcW w:type="dxa" w:w="4989"/>
            <w:tcBorders>
              <w:top w:val="nil"/>
              <w:left w:val="nil"/>
              <w:bottom w:val="nil"/>
              <w:right w:val="nil"/>
            </w:tcBorders>
          </w:tcPr>
          <w:p>
            <w:pPr>
              <w:spacing w:before="0" w:after="0" w:line="240" w:lineRule="auto"/>
              <w:jc w:val="right"/>
            </w:pPr>
            <w:r>
              <w:rPr>
                <w:rFonts w:ascii="Arial" w:hAnsi="Arial" w:eastAsia="Arial"/>
                <w:b/>
                <w:color w:val="D31422"/>
                <w:sz w:val="21"/>
              </w:rPr>
              <w:t>1.</w:t>
            </w:r>
          </w:p>
        </w:tc>
        <w:tc>
          <w:tcPr>
            <w:tcW w:type="dxa" w:w="4989"/>
            <w:tcBorders>
              <w:top w:val="nil"/>
              <w:left w:val="nil"/>
              <w:bottom w:val="nil"/>
              <w:right w:val="nil"/>
            </w:tcBorders>
          </w:tcPr>
          <w:p>
            <w:pPr>
              <w:spacing w:before="0" w:after="20" w:line="245" w:lineRule="auto"/>
            </w:pPr>
            <w:r>
              <w:rPr>
                <w:rFonts w:ascii="Arial" w:hAnsi="Arial" w:eastAsia="Arial"/>
                <w:b w:val="0"/>
                <w:color w:val="201D1D"/>
                <w:sz w:val="21"/>
              </w:rPr>
              <w:t xml:space="preserve">Complete the application form on the next page and email it to </w:t>
            </w:r>
            <w:r>
              <w:rPr>
                <w:rFonts w:ascii="Arial" w:hAnsi="Arial" w:eastAsia="Arial"/>
                <w:b/>
                <w:color w:val="201D1D"/>
                <w:sz w:val="21"/>
              </w:rPr>
              <w:t>annmarielewis0@icloud.com</w:t>
            </w:r>
            <w:r>
              <w:rPr>
                <w:rFonts w:ascii="Arial" w:hAnsi="Arial" w:eastAsia="Arial"/>
                <w:b w:val="0"/>
                <w:color w:val="201D1D"/>
                <w:sz w:val="21"/>
              </w:rPr>
              <w:t xml:space="preserve"> by </w:t>
            </w:r>
            <w:r>
              <w:rPr>
                <w:rFonts w:ascii="Arial" w:hAnsi="Arial" w:eastAsia="Arial"/>
                <w:b/>
                <w:color w:val="D31422"/>
                <w:sz w:val="21"/>
              </w:rPr>
              <w:t>12 noon on Friday 27 November 2026</w:t>
            </w:r>
            <w:r>
              <w:rPr>
                <w:rFonts w:ascii="Arial" w:hAnsi="Arial" w:eastAsia="Arial"/>
                <w:b w:val="0"/>
                <w:color w:val="201D1D"/>
                <w:sz w:val="21"/>
              </w:rPr>
              <w:t>.</w:t>
            </w:r>
            <w:r>
              <w:rPr>
                <w:b w:val="0"/>
              </w:rPr>
              <w:t xml:space="preserve"> Please apply only once. We will reply by email to acknowledge receipt of your application, so there is no need to send it again.</w:t>
            </w:r>
          </w:p>
        </w:tc>
      </w:tr>
    </w:tbl>
    <w:tbl>
      <w:tblPr>
        <w:tblW w:type="auto" w:w="0"/>
        <w:jc w:val="left"/>
        <w:tblLayout w:type="fixed"/>
        <w:tblLook w:firstColumn="1" w:firstRow="1" w:lastColumn="0" w:lastRow="0" w:noHBand="0" w:noVBand="1" w:val="04A0"/>
      </w:tblPr>
      <w:tblGrid>
        <w:gridCol w:w="510"/>
        <w:gridCol w:w="9298"/>
      </w:tblGrid>
      <w:tr>
        <w:tc>
          <w:tcPr>
            <w:tcW w:type="dxa" w:w="4989"/>
            <w:tcBorders>
              <w:top w:val="nil"/>
              <w:left w:val="nil"/>
              <w:bottom w:val="nil"/>
              <w:right w:val="nil"/>
            </w:tcBorders>
          </w:tcPr>
          <w:p>
            <w:pPr>
              <w:spacing w:before="0" w:after="0" w:line="240" w:lineRule="auto"/>
              <w:jc w:val="right"/>
            </w:pPr>
            <w:r>
              <w:rPr>
                <w:rFonts w:ascii="Arial" w:hAnsi="Arial" w:eastAsia="Arial"/>
                <w:b/>
                <w:color w:val="D31422"/>
                <w:sz w:val="21"/>
              </w:rPr>
              <w:t>2.</w:t>
            </w:r>
          </w:p>
        </w:tc>
        <w:tc>
          <w:tcPr>
            <w:tcW w:type="dxa" w:w="4989"/>
            <w:tcBorders>
              <w:top w:val="nil"/>
              <w:left w:val="nil"/>
              <w:bottom w:val="nil"/>
              <w:right w:val="nil"/>
            </w:tcBorders>
          </w:tcPr>
          <w:p>
            <w:pPr>
              <w:spacing w:before="0" w:after="20" w:line="245" w:lineRule="auto"/>
            </w:pPr>
            <w:r>
              <w:rPr>
                <w:rFonts w:ascii="Arial" w:hAnsi="Arial" w:eastAsia="Arial"/>
                <w:b w:val="0"/>
                <w:color w:val="201D1D"/>
                <w:sz w:val="21"/>
              </w:rPr>
              <w:t>Please indicate whether you require ONE or TWO tickets (maximum one disabled person plus one carer/PA or guest).</w:t>
            </w:r>
            <w:r>
              <w:rPr>
                <w:rFonts w:ascii="Arial" w:hAnsi="Arial" w:eastAsia="Arial"/>
                <w:b/>
                <w:color w:val="201D1D"/>
                <w:sz w:val="21"/>
              </w:rPr>
            </w:r>
            <w:r>
              <w:rPr>
                <w:rFonts w:ascii="Arial" w:hAnsi="Arial" w:eastAsia="Arial"/>
                <w:b w:val="0"/>
                <w:color w:val="201D1D"/>
                <w:sz w:val="21"/>
              </w:rPr>
            </w:r>
          </w:p>
        </w:tc>
      </w:tr>
    </w:tbl>
    <w:tbl>
      <w:tblPr>
        <w:tblW w:type="auto" w:w="0"/>
        <w:jc w:val="left"/>
        <w:tblLayout w:type="fixed"/>
        <w:tblLook w:firstColumn="1" w:firstRow="1" w:lastColumn="0" w:lastRow="0" w:noHBand="0" w:noVBand="1" w:val="04A0"/>
      </w:tblPr>
      <w:tblGrid>
        <w:gridCol w:w="510"/>
        <w:gridCol w:w="9298"/>
      </w:tblGrid>
      <w:tr>
        <w:tc>
          <w:tcPr>
            <w:tcW w:type="dxa" w:w="4989"/>
            <w:tcBorders>
              <w:top w:val="nil"/>
              <w:left w:val="nil"/>
              <w:bottom w:val="nil"/>
              <w:right w:val="nil"/>
            </w:tcBorders>
          </w:tcPr>
          <w:p>
            <w:pPr>
              <w:spacing w:before="0" w:after="0" w:line="240" w:lineRule="auto"/>
              <w:jc w:val="right"/>
            </w:pPr>
            <w:r>
              <w:rPr>
                <w:rFonts w:ascii="Arial" w:hAnsi="Arial" w:eastAsia="Arial"/>
                <w:b/>
                <w:color w:val="D31422"/>
                <w:sz w:val="21"/>
              </w:rPr>
              <w:t>3.</w:t>
            </w:r>
          </w:p>
        </w:tc>
        <w:tc>
          <w:tcPr>
            <w:tcW w:type="dxa" w:w="4989"/>
            <w:tcBorders>
              <w:top w:val="nil"/>
              <w:left w:val="nil"/>
              <w:bottom w:val="nil"/>
              <w:right w:val="nil"/>
            </w:tcBorders>
          </w:tcPr>
          <w:p>
            <w:pPr>
              <w:spacing w:before="0" w:after="20" w:line="245" w:lineRule="auto"/>
            </w:pPr>
            <w:r>
              <w:rPr>
                <w:rFonts w:ascii="Arial" w:hAnsi="Arial" w:eastAsia="Arial"/>
                <w:b w:val="0"/>
                <w:color w:val="201D1D"/>
                <w:sz w:val="21"/>
              </w:rPr>
              <w:t>If successful, you will be notified and asked to pay promptly, either by bank transfer or cash on the day.</w:t>
            </w:r>
          </w:p>
        </w:tc>
      </w:tr>
    </w:tbl>
    <w:p>
      <w:pPr>
        <w:spacing w:before="120" w:after="0" w:line="252" w:lineRule="auto"/>
      </w:pPr>
      <w:r>
        <w:rPr>
          <w:rFonts w:ascii="Arial" w:hAnsi="Arial" w:eastAsia="Arial"/>
          <w:b/>
          <w:i w:val="0"/>
          <w:color w:val="201D1D"/>
          <w:sz w:val="21"/>
        </w:rPr>
        <w:t>Ann-Marie Lewis</w:t>
      </w:r>
    </w:p>
    <w:p>
      <w:pPr>
        <w:spacing w:before="0" w:after="0" w:line="252" w:lineRule="auto"/>
      </w:pPr>
      <w:r>
        <w:rPr>
          <w:rFonts w:ascii="Arial" w:hAnsi="Arial" w:eastAsia="Arial"/>
          <w:b/>
          <w:i w:val="0"/>
          <w:color w:val="201D1D"/>
          <w:sz w:val="21"/>
        </w:rPr>
        <w:t>MUDSA Committee</w:t>
      </w:r>
    </w:p>
    <w:p>
      <w:pPr>
        <w:spacing w:line="240" w:lineRule="auto"/>
      </w:pPr>
      <w:r>
        <w:br w:type="page"/>
      </w:r>
    </w:p>
    <w:p>
      <w:pPr>
        <w:spacing w:before="0" w:after="80" w:line="240" w:lineRule="auto"/>
        <w:jc w:val="center"/>
      </w:pPr>
      <w:r>
        <w:drawing>
          <wp:inline xmlns:a="http://schemas.openxmlformats.org/drawingml/2006/main" xmlns:pic="http://schemas.openxmlformats.org/drawingml/2006/picture">
            <wp:extent cx="4320000" cy="1156613"/>
            <wp:docPr id="2" name="Picture 2"/>
            <wp:cNvGraphicFramePr>
              <a:graphicFrameLocks noChangeAspect="1"/>
            </wp:cNvGraphicFramePr>
            <a:graphic>
              <a:graphicData uri="http://schemas.openxmlformats.org/drawingml/2006/picture">
                <pic:pic>
                  <pic:nvPicPr>
                    <pic:cNvPr id="0" name="Screenshot 2026-11-02 at 9.11.13 am.png"/>
                    <pic:cNvPicPr/>
                  </pic:nvPicPr>
                  <pic:blipFill>
                    <a:blip r:embed="rId10"/>
                    <a:stretch>
                      <a:fillRect/>
                    </a:stretch>
                  </pic:blipFill>
                  <pic:spPr>
                    <a:xfrm>
                      <a:off x="0" y="0"/>
                      <a:ext cx="4320000" cy="1156613"/>
                    </a:xfrm>
                    <a:prstGeom prst="rect"/>
                  </pic:spPr>
                </pic:pic>
              </a:graphicData>
            </a:graphic>
          </wp:inline>
        </w:drawing>
      </w:r>
    </w:p>
    <w:p>
      <w:pPr>
        <w:spacing w:before="0" w:after="40" w:line="240" w:lineRule="auto"/>
        <w:jc w:val="center"/>
      </w:pPr>
      <w:r>
        <w:rPr>
          <w:rFonts w:ascii="Arial" w:hAnsi="Arial" w:eastAsia="Arial"/>
          <w:b/>
          <w:color w:val="D31422"/>
          <w:sz w:val="36"/>
        </w:rPr>
        <w:t>MUDSA CHRISTMAS PARTY 2026</w:t>
      </w:r>
    </w:p>
    <w:p>
      <w:pPr>
        <w:spacing w:before="0" w:after="160" w:line="240" w:lineRule="auto"/>
        <w:jc w:val="center"/>
      </w:pPr>
      <w:r>
        <w:rPr>
          <w:rFonts w:ascii="Arial" w:hAnsi="Arial" w:eastAsia="Arial"/>
          <w:b/>
          <w:color w:val="201D1D"/>
          <w:sz w:val="22"/>
        </w:rPr>
        <w:t>APPLICATION FORM</w:t>
      </w:r>
    </w:p>
    <w:p>
      <w:pPr>
        <w:spacing w:before="0" w:after="100" w:line="252" w:lineRule="auto"/>
      </w:pPr>
      <w:r>
        <w:rPr>
          <w:rFonts w:ascii="Arial" w:hAnsi="Arial" w:eastAsia="Arial"/>
          <w:b/>
          <w:i w:val="0"/>
          <w:color w:val="201D1D"/>
          <w:sz w:val="20"/>
        </w:rPr>
        <w:t>I wish to be considered for this year’s MUDSA Christmas Party. Please tick the box that applies to you:</w:t>
      </w:r>
    </w:p>
    <w:tbl>
      <w:tblPr>
        <w:tblW w:type="auto" w:w="0"/>
        <w:jc w:val="center"/>
        <w:tblLayout w:type="fixed"/>
        <w:tblLook w:firstColumn="1" w:firstRow="1" w:lastColumn="0" w:lastRow="0" w:noHBand="0" w:noVBand="1" w:val="04A0"/>
      </w:tblPr>
      <w:tblGrid>
        <w:gridCol w:w="9865"/>
      </w:tblGrid>
      <w:tr>
        <w:tc>
          <w:tcPr>
            <w:tcW w:type="dxa" w:w="9978"/>
            <w:shd w:fill="F6F6F6"/>
            <w:tcBorders>
              <w:top w:val="single" w:sz="4" w:color="E7E7E7"/>
              <w:left w:val="single" w:sz="4" w:color="E7E7E7"/>
              <w:bottom w:val="single" w:sz="4" w:color="E7E7E7"/>
              <w:right w:val="single" w:sz="4" w:color="E7E7E7"/>
            </w:tcBorders>
          </w:tcPr>
          <w:p>
            <w:pPr>
              <w:spacing w:before="40" w:after="40" w:line="240" w:lineRule="auto"/>
            </w:pPr>
            <w:r>
              <w:rPr>
                <w:rFonts w:ascii="DejaVu Sans" w:hAnsi="DejaVu Sans" w:eastAsia="DejaVu Sans"/>
                <w:b/>
                <w:color w:val="201D1D"/>
                <w:sz w:val="21"/>
              </w:rPr>
              <w:t>☐  I will be attending on my own</w:t>
            </w:r>
          </w:p>
        </w:tc>
      </w:tr>
      <w:tr>
        <w:tc>
          <w:tcPr>
            <w:tcW w:type="dxa" w:w="9978"/>
            <w:shd w:fill="F6F6F6"/>
            <w:tcBorders>
              <w:top w:val="single" w:sz="4" w:color="E7E7E7"/>
              <w:left w:val="single" w:sz="4" w:color="E7E7E7"/>
              <w:bottom w:val="single" w:sz="4" w:color="E7E7E7"/>
              <w:right w:val="single" w:sz="4" w:color="E7E7E7"/>
            </w:tcBorders>
          </w:tcPr>
          <w:p>
            <w:pPr>
              <w:spacing w:before="40" w:after="40" w:line="240" w:lineRule="auto"/>
            </w:pPr>
            <w:r>
              <w:rPr>
                <w:rFonts w:ascii="DejaVu Sans" w:hAnsi="DejaVu Sans" w:eastAsia="DejaVu Sans"/>
                <w:b/>
                <w:color w:val="201D1D"/>
                <w:sz w:val="21"/>
              </w:rPr>
              <w:t>☐  I wish to bring a carer/PA or guest</w:t>
            </w:r>
          </w:p>
        </w:tc>
      </w:tr>
    </w:tbl>
    <w:p>
      <w:pPr>
        <w:spacing w:after="20" w:line="240" w:lineRule="auto"/>
      </w:pPr>
    </w:p>
    <w:tbl>
      <w:tblPr>
        <w:tblW w:type="auto" w:w="0"/>
        <w:jc w:val="center"/>
        <w:tblLayout w:type="fixed"/>
        <w:tblLook w:firstColumn="1" w:firstRow="1" w:lastColumn="0" w:lastRow="0" w:noHBand="0" w:noVBand="1" w:val="04A0"/>
      </w:tblPr>
      <w:tblGrid>
        <w:gridCol w:w="4989"/>
        <w:gridCol w:w="4989"/>
      </w:tblGrid>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Name of disabled person:</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Name of carer/PA or guest:</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Club Membership No:</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MUDSA Membership No:</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Email:</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Mobile:</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Home phone:</w:t>
            </w:r>
          </w:p>
        </w:tc>
        <w:tc>
          <w:tcPr>
            <w:tcW w:type="dxa" w:w="6803"/>
            <w:vAlign w:val="bottom"/>
            <w:tcBorders>
              <w:top w:val="nil"/>
              <w:left w:val="nil"/>
              <w:bottom w:val="single" w:sz="8" w:color="A0A0A0"/>
              <w:right w:val="nil"/>
            </w:tcBorders>
          </w:tcPr>
          <w:p/>
        </w:tc>
      </w:tr>
      <w:tr>
        <w:trPr>
          <w:trHeight w:val="850"/>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Address:</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20"/>
              </w:rPr>
              <w:t>Postcode:</w:t>
            </w:r>
          </w:p>
        </w:tc>
        <w:tc>
          <w:tcPr>
            <w:tcW w:type="dxa" w:w="6803"/>
            <w:vAlign w:val="bottom"/>
            <w:tcBorders>
              <w:top w:val="nil"/>
              <w:left w:val="nil"/>
              <w:bottom w:val="single" w:sz="8" w:color="A0A0A0"/>
              <w:right w:val="nil"/>
            </w:tcBorders>
          </w:tcPr>
          <w:p/>
        </w:tc>
      </w:tr>
      <w:tr>
        <w:trPr>
          <w:trHeight w:val="454"/>
        </w:trPr>
        <w:tc>
          <w:tcPr>
            <w:tcW w:type="dxa" w:w="2948"/>
            <w:vAlign w:val="bottom"/>
            <w:tcBorders>
              <w:top w:val="nil"/>
              <w:left w:val="nil"/>
              <w:bottom w:val="nil"/>
              <w:right w:val="nil"/>
            </w:tcBorders>
          </w:tcPr>
          <w:p>
            <w:pPr>
              <w:spacing w:before="0" w:after="0" w:line="240" w:lineRule="auto"/>
            </w:pPr>
            <w:r>
              <w:rPr>
                <w:rFonts w:ascii="Arial" w:hAnsi="Arial" w:eastAsia="Arial"/>
                <w:b/>
                <w:color w:val="201D1D"/>
                <w:sz w:val="18"/>
              </w:rPr>
              <w:t>Food allergies / dietary requirements:</w:t>
            </w:r>
          </w:p>
        </w:tc>
        <w:tc>
          <w:tcPr>
            <w:tcW w:type="dxa" w:w="6803"/>
            <w:vAlign w:val="bottom"/>
            <w:tcBorders>
              <w:top w:val="nil"/>
              <w:left w:val="nil"/>
              <w:bottom w:val="single" w:sz="8" w:color="A0A0A0"/>
              <w:right w:val="nil"/>
            </w:tcBorders>
          </w:tcPr>
          <w:p>
            <w:r/>
          </w:p>
        </w:tc>
      </w:tr>
    </w:tbl>
    <w:p>
      <w:pPr>
        <w:spacing w:before="160" w:after="60" w:line="240" w:lineRule="auto"/>
      </w:pPr>
      <w:r>
        <w:rPr>
          <w:rFonts w:ascii="Arial" w:hAnsi="Arial" w:eastAsia="Arial"/>
          <w:b/>
          <w:color w:val="D31422"/>
          <w:sz w:val="26"/>
        </w:rPr>
        <w:t>Disability / access category</w:t>
      </w:r>
    </w:p>
    <w:tbl>
      <w:tblPr>
        <w:tblW w:type="auto" w:w="0"/>
        <w:jc w:val="center"/>
        <w:tblLayout w:type="fixed"/>
        <w:tblLook w:firstColumn="1" w:firstRow="1" w:lastColumn="0" w:lastRow="0" w:noHBand="0" w:noVBand="1" w:val="04A0"/>
      </w:tblPr>
      <w:tblGrid>
        <w:gridCol w:w="3326"/>
        <w:gridCol w:w="3326"/>
        <w:gridCol w:w="3326"/>
      </w:tblGrid>
      <w:tr>
        <w:tc>
          <w:tcPr>
            <w:tcW w:type="dxa" w:w="3288"/>
            <w:shd w:fill="F6F6F6"/>
            <w:tcBorders>
              <w:top w:val="single" w:sz="4" w:color="E7E7E7"/>
              <w:left w:val="single" w:sz="4" w:color="E7E7E7"/>
              <w:bottom w:val="single" w:sz="4" w:color="E7E7E7"/>
              <w:right w:val="single" w:sz="4" w:color="E7E7E7"/>
            </w:tcBorders>
          </w:tcPr>
          <w:p>
            <w:pPr>
              <w:spacing w:before="60" w:after="60" w:line="240" w:lineRule="auto"/>
              <w:jc w:val="center"/>
            </w:pPr>
            <w:r>
              <w:rPr>
                <w:rFonts w:ascii="DejaVu Sans" w:hAnsi="DejaVu Sans" w:eastAsia="DejaVu Sans"/>
                <w:b/>
                <w:color w:val="201D1D"/>
                <w:sz w:val="19"/>
              </w:rPr>
              <w:t>☐  Wheelchair</w:t>
            </w:r>
          </w:p>
        </w:tc>
        <w:tc>
          <w:tcPr>
            <w:tcW w:type="dxa" w:w="3288"/>
            <w:shd w:fill="F6F6F6"/>
            <w:tcBorders>
              <w:top w:val="single" w:sz="4" w:color="E7E7E7"/>
              <w:left w:val="single" w:sz="4" w:color="E7E7E7"/>
              <w:bottom w:val="single" w:sz="4" w:color="E7E7E7"/>
              <w:right w:val="single" w:sz="4" w:color="E7E7E7"/>
            </w:tcBorders>
          </w:tcPr>
          <w:p>
            <w:pPr>
              <w:spacing w:before="60" w:after="60" w:line="240" w:lineRule="auto"/>
              <w:jc w:val="center"/>
            </w:pPr>
            <w:r>
              <w:rPr>
                <w:rFonts w:ascii="DejaVu Sans" w:hAnsi="DejaVu Sans" w:eastAsia="DejaVu Sans"/>
                <w:b/>
                <w:color w:val="201D1D"/>
                <w:sz w:val="19"/>
              </w:rPr>
              <w:t>☐  Visually impaired</w:t>
            </w:r>
          </w:p>
        </w:tc>
        <w:tc>
          <w:tcPr>
            <w:tcW w:type="dxa" w:w="3288"/>
            <w:shd w:fill="F6F6F6"/>
            <w:tcBorders>
              <w:top w:val="single" w:sz="4" w:color="E7E7E7"/>
              <w:left w:val="single" w:sz="4" w:color="E7E7E7"/>
              <w:bottom w:val="single" w:sz="4" w:color="E7E7E7"/>
              <w:right w:val="single" w:sz="4" w:color="E7E7E7"/>
            </w:tcBorders>
          </w:tcPr>
          <w:p>
            <w:pPr>
              <w:spacing w:before="60" w:after="60" w:line="240" w:lineRule="auto"/>
              <w:jc w:val="center"/>
            </w:pPr>
            <w:r>
              <w:rPr>
                <w:rFonts w:ascii="DejaVu Sans" w:hAnsi="DejaVu Sans" w:eastAsia="DejaVu Sans"/>
                <w:b/>
                <w:color w:val="201D1D"/>
                <w:sz w:val="19"/>
              </w:rPr>
              <w:t>☐  Ambulant</w:t>
            </w:r>
          </w:p>
        </w:tc>
      </w:tr>
    </w:tbl>
    <w:tbl>
      <w:tblPr>
        <w:tblW w:type="auto" w:w="0"/>
        <w:jc w:val="center"/>
        <w:tblLayout w:type="fixed"/>
        <w:tblLook w:firstColumn="1" w:firstRow="1" w:lastColumn="0" w:lastRow="0" w:noHBand="0" w:noVBand="1" w:val="04A0"/>
      </w:tblPr>
      <w:tblGrid>
        <w:gridCol w:w="9921"/>
      </w:tblGrid>
      <w:tr>
        <w:tc>
          <w:tcPr>
            <w:tcW w:type="dxa" w:w="9978"/>
            <w:shd w:fill="FFF2F3"/>
            <w:tcBorders>
              <w:top w:val="single" w:sz="8" w:color="D31422"/>
              <w:left w:val="single" w:sz="8" w:color="D31422"/>
              <w:bottom w:val="single" w:sz="8" w:color="D31422"/>
              <w:right w:val="single" w:sz="8" w:color="D31422"/>
            </w:tcBorders>
          </w:tcPr>
          <w:p>
            <w:pPr>
              <w:spacing w:before="0" w:after="20" w:line="240" w:lineRule="auto"/>
            </w:pPr>
            <w:r>
              <w:rPr>
                <w:rFonts w:ascii="Arial" w:hAnsi="Arial" w:eastAsia="Arial"/>
                <w:b/>
                <w:color w:val="D31422"/>
                <w:sz w:val="22"/>
              </w:rPr>
              <w:t>NEED HELP COMPLETING THE FORM?</w:t>
            </w:r>
          </w:p>
          <w:p>
            <w:pPr>
              <w:spacing w:before="0" w:after="0" w:line="240" w:lineRule="auto"/>
            </w:pPr>
            <w:r>
              <w:rPr>
                <w:rFonts w:ascii="Arial" w:hAnsi="Arial" w:eastAsia="Arial"/>
                <w:b w:val="0"/>
                <w:color w:val="201D1D"/>
                <w:sz w:val="21"/>
              </w:rPr>
              <w:t>If you are struggling to fill in the form, email annmarielewis0@icloud.com and we will help.</w:t>
            </w:r>
          </w:p>
        </w:tc>
      </w:tr>
    </w:tbl>
    <w:p>
      <w:pPr>
        <w:spacing w:after="0" w:line="240" w:lineRule="auto"/>
      </w:pPr>
    </w:p>
    <w:p>
      <w:pPr>
        <w:spacing w:before="40" w:after="0" w:line="240" w:lineRule="auto"/>
        <w:jc w:val="center"/>
      </w:pPr>
      <w:r>
        <w:rPr>
          <w:rFonts w:ascii="Arial" w:hAnsi="Arial" w:eastAsia="Arial"/>
          <w:b/>
          <w:color w:val="D31422"/>
          <w:sz w:val="18"/>
        </w:rPr>
        <w:t>Please return your completed application by 12 noon on Friday 27 November 2026.</w:t>
      </w:r>
    </w:p>
    <w:sectPr w:rsidR="00FC693F" w:rsidRPr="0006063C" w:rsidSect="00034616">
      <w:footerReference w:type="default" r:id="rId9"/>
      <w:pgSz w:w="11906" w:h="16838"/>
      <w:pgMar w:top="680" w:right="964" w:bottom="73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Arial" w:hAnsi="Arial" w:eastAsia="Arial"/>
        <w:b w:val="0"/>
        <w:color w:val="777777"/>
        <w:sz w:val="16"/>
      </w:rPr>
      <w:t>MUDSA  •  Christmas Party 2026  •  Application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0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MUDSA Christmas Party 2026 Application</dc:title>
  <dc:subject>Christmas Party application form</dc:subject>
  <dc:creator>MUDSA</dc:creator>
  <cp:keywords/>
  <dc:description>generated by python-docx</dc:description>
  <cp:lastModifiedBy/>
  <cp:revision>1</cp:revision>
  <dcterms:created xsi:type="dcterms:W3CDTF">2013-12-23T23:15:00Z</dcterms:created>
  <dcterms:modified xsi:type="dcterms:W3CDTF">2013-12-23T23:15:00Z</dcterms:modified>
  <cp:category/>
</cp:coreProperties>
</file>